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9" w:rsidRDefault="00CC2B49" w:rsidP="00CC2B49">
      <w:pPr>
        <w:spacing w:after="0" w:line="240" w:lineRule="auto"/>
        <w:jc w:val="center"/>
        <w:rPr>
          <w:b/>
          <w:sz w:val="24"/>
        </w:rPr>
      </w:pPr>
      <w:r w:rsidRPr="00CC2B49">
        <w:rPr>
          <w:b/>
          <w:sz w:val="24"/>
        </w:rPr>
        <w:t>Authors’</w:t>
      </w:r>
      <w:r w:rsidRPr="00CC2B49">
        <w:rPr>
          <w:rFonts w:hint="eastAsia"/>
          <w:b/>
          <w:sz w:val="24"/>
        </w:rPr>
        <w:t xml:space="preserve"> </w:t>
      </w:r>
      <w:r w:rsidRPr="00CC2B49">
        <w:rPr>
          <w:b/>
          <w:sz w:val="24"/>
        </w:rPr>
        <w:t>Assurances and Assignment of Copyright Transfer and</w:t>
      </w:r>
    </w:p>
    <w:p w:rsidR="006F40F0" w:rsidRDefault="00CC2B49" w:rsidP="00CC2B49">
      <w:pPr>
        <w:spacing w:after="0" w:line="240" w:lineRule="auto"/>
        <w:jc w:val="center"/>
        <w:rPr>
          <w:b/>
          <w:sz w:val="24"/>
        </w:rPr>
      </w:pPr>
      <w:r w:rsidRPr="00CC2B49">
        <w:rPr>
          <w:b/>
          <w:sz w:val="24"/>
        </w:rPr>
        <w:t>Disclosure of Conflict of Interest</w:t>
      </w:r>
    </w:p>
    <w:p w:rsidR="00CC2B49" w:rsidRPr="00CC2B49" w:rsidRDefault="00CC2B49" w:rsidP="00CC2B49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CC2B49" w:rsidTr="00CC2B49">
        <w:tc>
          <w:tcPr>
            <w:tcW w:w="2235" w:type="dxa"/>
          </w:tcPr>
          <w:p w:rsidR="00CC2B49" w:rsidRDefault="00CC2B49" w:rsidP="00CC2B49">
            <w:r>
              <w:rPr>
                <w:rFonts w:hint="eastAsia"/>
              </w:rPr>
              <w:t>Title of Manuscript</w:t>
            </w:r>
          </w:p>
        </w:tc>
        <w:tc>
          <w:tcPr>
            <w:tcW w:w="6989" w:type="dxa"/>
          </w:tcPr>
          <w:p w:rsidR="00CC2B49" w:rsidRDefault="00CC2B49" w:rsidP="00CC2B49"/>
          <w:p w:rsidR="00CC2B49" w:rsidRDefault="00CC2B49" w:rsidP="00CC2B49"/>
          <w:p w:rsidR="00CC2B49" w:rsidRDefault="00CC2B49" w:rsidP="00CC2B49"/>
        </w:tc>
      </w:tr>
    </w:tbl>
    <w:p w:rsidR="00CC2B49" w:rsidRDefault="00CC2B49" w:rsidP="00CC2B49">
      <w:pPr>
        <w:spacing w:after="0" w:line="240" w:lineRule="auto"/>
      </w:pPr>
    </w:p>
    <w:p w:rsidR="00CC2B49" w:rsidRDefault="00CC2B49" w:rsidP="00CC2B49">
      <w:pPr>
        <w:spacing w:after="0" w:line="240" w:lineRule="auto"/>
        <w:ind w:left="200" w:hangingChars="100" w:hanging="200"/>
      </w:pPr>
      <w:r>
        <w:rPr>
          <w:rFonts w:hint="eastAsia"/>
        </w:rPr>
        <w:t xml:space="preserve">1. </w:t>
      </w:r>
      <w:r>
        <w:t xml:space="preserve">Each author warrants the transfer of the copyright, interest, authorship, and all rights regarding this manuscript to the publisher of </w:t>
      </w:r>
      <w:r w:rsidRPr="00CC2B49">
        <w:rPr>
          <w:rFonts w:hint="eastAsia"/>
          <w:b/>
        </w:rPr>
        <w:t>Interdisciplinary</w:t>
      </w:r>
      <w:r w:rsidRPr="00CC2B49">
        <w:rPr>
          <w:b/>
        </w:rPr>
        <w:t xml:space="preserve"> Society </w:t>
      </w:r>
      <w:r w:rsidRPr="00CC2B49">
        <w:rPr>
          <w:rFonts w:hint="eastAsia"/>
          <w:b/>
        </w:rPr>
        <w:t>of Genetic &amp; Genomic Disorders</w:t>
      </w:r>
      <w:r>
        <w:t>, in case of publication.</w:t>
      </w:r>
    </w:p>
    <w:p w:rsidR="00CC2B49" w:rsidRDefault="00CC2B49" w:rsidP="00CC2B49">
      <w:pPr>
        <w:spacing w:after="0" w:line="240" w:lineRule="auto"/>
        <w:ind w:left="200" w:hangingChars="100" w:hanging="200"/>
      </w:pPr>
      <w:r>
        <w:rPr>
          <w:rFonts w:hint="eastAsia"/>
        </w:rPr>
        <w:t xml:space="preserve">2. </w:t>
      </w:r>
      <w:r>
        <w:t xml:space="preserve">Each author has contributed to this manuscript substantially and intellectually, and should share the public responsibility for its contents. </w:t>
      </w:r>
    </w:p>
    <w:p w:rsidR="00CC2B49" w:rsidRDefault="00CC2B49" w:rsidP="00CC2B49">
      <w:pPr>
        <w:spacing w:after="0" w:line="240" w:lineRule="auto"/>
        <w:ind w:left="200" w:hangingChars="100" w:hanging="200"/>
      </w:pPr>
      <w:r>
        <w:rPr>
          <w:rFonts w:hint="eastAsia"/>
        </w:rPr>
        <w:t xml:space="preserve">3. </w:t>
      </w:r>
      <w:r>
        <w:t xml:space="preserve">Each author warrants that his/her manuscript is an original work not published wholly or partly elsewhere, except in the form of an abstract; that he/she will not submit to other journals except in the case of editorial rejection; and that the manuscript contains nothing unlawful, invading the right of privacy, or infringing a proprietary right, so that </w:t>
      </w:r>
      <w:r w:rsidRPr="00CC2B49">
        <w:rPr>
          <w:rFonts w:hint="eastAsia"/>
          <w:b/>
        </w:rPr>
        <w:t>Interdisciplinary</w:t>
      </w:r>
      <w:r w:rsidRPr="00CC2B49">
        <w:rPr>
          <w:b/>
        </w:rPr>
        <w:t xml:space="preserve"> Society </w:t>
      </w:r>
      <w:r w:rsidRPr="00CC2B49">
        <w:rPr>
          <w:rFonts w:hint="eastAsia"/>
          <w:b/>
        </w:rPr>
        <w:t>of Genetic &amp; Genomic Disorders</w:t>
      </w:r>
      <w:r>
        <w:t xml:space="preserve"> should not be responsible for such legal affairs. </w:t>
      </w:r>
    </w:p>
    <w:p w:rsidR="00CC2B49" w:rsidRDefault="00CC2B49" w:rsidP="00CC2B49">
      <w:pPr>
        <w:spacing w:after="0" w:line="240" w:lineRule="auto"/>
      </w:pPr>
      <w:r>
        <w:rPr>
          <w:rFonts w:hint="eastAsia"/>
        </w:rPr>
        <w:t xml:space="preserve">4. </w:t>
      </w:r>
      <w:r>
        <w:t>Each author is responsible for disclosing to the Publisher all potential conflicts of interest regarding this manuscript and whether the author regards them to be actual conflicts of interest.</w:t>
      </w:r>
    </w:p>
    <w:p w:rsidR="00CC2B49" w:rsidRDefault="00CC2B49" w:rsidP="00CC2B49">
      <w:pPr>
        <w:spacing w:after="0" w:line="240" w:lineRule="auto"/>
      </w:pPr>
    </w:p>
    <w:tbl>
      <w:tblPr>
        <w:tblStyle w:val="a3"/>
        <w:tblpPr w:leftFromText="142" w:rightFromText="142" w:vertAnchor="text" w:horzAnchor="margin" w:tblpY="782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118"/>
        <w:gridCol w:w="2640"/>
      </w:tblGrid>
      <w:tr w:rsidR="00CC2B49" w:rsidTr="00CC2B49">
        <w:trPr>
          <w:trHeight w:val="354"/>
        </w:trPr>
        <w:tc>
          <w:tcPr>
            <w:tcW w:w="1668" w:type="dxa"/>
            <w:shd w:val="clear" w:color="auto" w:fill="F2F2F2" w:themeFill="background1" w:themeFillShade="F2"/>
          </w:tcPr>
          <w:p w:rsidR="00CC2B49" w:rsidRPr="00CC2B49" w:rsidRDefault="00CC2B49" w:rsidP="00CC2B4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Author No.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rFonts w:hint="eastAsia"/>
                <w:sz w:val="18"/>
              </w:rPr>
              <w:t>Date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rFonts w:hint="eastAsia"/>
                <w:sz w:val="18"/>
              </w:rPr>
              <w:t>Name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rFonts w:hint="eastAsia"/>
                <w:sz w:val="18"/>
              </w:rPr>
              <w:t>Signature</w:t>
            </w: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rFonts w:hint="eastAsia"/>
                <w:sz w:val="18"/>
              </w:rPr>
              <w:t>Corresponding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1</w:t>
            </w:r>
            <w:r w:rsidRPr="00CC2B49">
              <w:rPr>
                <w:rFonts w:hint="eastAsia"/>
                <w:sz w:val="18"/>
              </w:rPr>
              <w:t>st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42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2nd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3rd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4th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5th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6th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7th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54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8th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65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9th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65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10th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65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11th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  <w:tr w:rsidR="00CC2B49" w:rsidTr="00CC2B49">
        <w:trPr>
          <w:trHeight w:val="365"/>
        </w:trPr>
        <w:tc>
          <w:tcPr>
            <w:tcW w:w="1668" w:type="dxa"/>
          </w:tcPr>
          <w:p w:rsidR="00CC2B49" w:rsidRPr="00CC2B49" w:rsidRDefault="00CC2B49" w:rsidP="00CC2B49">
            <w:pPr>
              <w:rPr>
                <w:sz w:val="18"/>
              </w:rPr>
            </w:pPr>
            <w:r w:rsidRPr="00CC2B49">
              <w:rPr>
                <w:sz w:val="18"/>
              </w:rPr>
              <w:t>T</w:t>
            </w:r>
            <w:r w:rsidRPr="00CC2B49">
              <w:rPr>
                <w:rFonts w:hint="eastAsia"/>
                <w:sz w:val="18"/>
              </w:rPr>
              <w:t xml:space="preserve">he </w:t>
            </w:r>
            <w:r>
              <w:rPr>
                <w:rFonts w:hint="eastAsia"/>
                <w:sz w:val="18"/>
              </w:rPr>
              <w:t>12th</w:t>
            </w:r>
            <w:r w:rsidRPr="00CC2B49">
              <w:rPr>
                <w:rFonts w:hint="eastAsia"/>
                <w:sz w:val="18"/>
              </w:rPr>
              <w:t xml:space="preserve"> author</w:t>
            </w:r>
          </w:p>
        </w:tc>
        <w:tc>
          <w:tcPr>
            <w:tcW w:w="1701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  <w:tc>
          <w:tcPr>
            <w:tcW w:w="2640" w:type="dxa"/>
          </w:tcPr>
          <w:p w:rsidR="00CC2B49" w:rsidRPr="00CC2B49" w:rsidRDefault="00CC2B49" w:rsidP="00CC2B49">
            <w:pPr>
              <w:rPr>
                <w:sz w:val="18"/>
              </w:rPr>
            </w:pPr>
          </w:p>
        </w:tc>
      </w:tr>
    </w:tbl>
    <w:p w:rsidR="00CC2B49" w:rsidRDefault="00CC2B49" w:rsidP="00CC2B49">
      <w:pPr>
        <w:spacing w:after="0" w:line="240" w:lineRule="auto"/>
      </w:pPr>
      <w:r>
        <w:t>Please sign below to indicate that the necessary copyright transfer and disclosure of conflicts of interest have been completed</w:t>
      </w:r>
      <w:r>
        <w:rPr>
          <w:rFonts w:hint="eastAsia"/>
        </w:rPr>
        <w:t>. Please use a copy of this form for more authors.</w:t>
      </w:r>
    </w:p>
    <w:p w:rsidR="00CC2B49" w:rsidRPr="009B3CB5" w:rsidRDefault="009B3CB5" w:rsidP="009B3CB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B3CB5">
        <w:rPr>
          <w:rFonts w:hint="eastAsia"/>
          <w:b/>
        </w:rPr>
        <w:t>Journal of Interdisciplinary Genomics</w:t>
      </w:r>
    </w:p>
    <w:sectPr w:rsidR="00CC2B49" w:rsidRPr="009B3C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9"/>
    <w:rsid w:val="006F40F0"/>
    <w:rsid w:val="009B3CB5"/>
    <w:rsid w:val="00C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Company>Haeundae Paik Hospital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2018-08-24T01:12:00Z</dcterms:created>
  <dcterms:modified xsi:type="dcterms:W3CDTF">2019-01-09T04:52:00Z</dcterms:modified>
</cp:coreProperties>
</file>